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76" w:rsidRPr="003E2342" w:rsidRDefault="002B0976" w:rsidP="002B0976">
      <w:pPr>
        <w:spacing w:line="276" w:lineRule="auto"/>
        <w:rPr>
          <w:sz w:val="23"/>
          <w:szCs w:val="23"/>
        </w:rPr>
      </w:pPr>
      <w:r w:rsidRPr="003E2342">
        <w:rPr>
          <w:sz w:val="23"/>
          <w:szCs w:val="23"/>
        </w:rPr>
        <w:t xml:space="preserve"> </w:t>
      </w:r>
    </w:p>
    <w:p w:rsidR="002B0976" w:rsidRPr="003E2342" w:rsidRDefault="002B0976" w:rsidP="002B0976">
      <w:pPr>
        <w:spacing w:line="276" w:lineRule="auto"/>
        <w:rPr>
          <w:sz w:val="23"/>
          <w:szCs w:val="23"/>
        </w:rPr>
      </w:pPr>
      <w:r w:rsidRPr="003E2342">
        <w:rPr>
          <w:sz w:val="23"/>
          <w:szCs w:val="23"/>
        </w:rPr>
        <w:t>KLASA: 025-02/24-01/4</w:t>
      </w:r>
    </w:p>
    <w:p w:rsidR="002B0976" w:rsidRPr="003E2342" w:rsidRDefault="002B0976" w:rsidP="002B0976">
      <w:pPr>
        <w:spacing w:line="276" w:lineRule="auto"/>
        <w:rPr>
          <w:sz w:val="23"/>
          <w:szCs w:val="23"/>
        </w:rPr>
      </w:pPr>
      <w:r w:rsidRPr="003E2342">
        <w:rPr>
          <w:sz w:val="23"/>
          <w:szCs w:val="23"/>
        </w:rPr>
        <w:t>URBROJ: 2156-17-01/2-24-4</w:t>
      </w:r>
    </w:p>
    <w:p w:rsidR="00605FFD" w:rsidRPr="003E2342" w:rsidRDefault="00605FFD" w:rsidP="002B0976">
      <w:pPr>
        <w:spacing w:line="276" w:lineRule="auto"/>
        <w:rPr>
          <w:sz w:val="23"/>
          <w:szCs w:val="23"/>
        </w:rPr>
      </w:pPr>
    </w:p>
    <w:p w:rsidR="002F392B" w:rsidRPr="003E2342" w:rsidRDefault="006E70ED" w:rsidP="002D6DEF">
      <w:pPr>
        <w:jc w:val="both"/>
        <w:rPr>
          <w:sz w:val="23"/>
          <w:szCs w:val="23"/>
        </w:rPr>
      </w:pPr>
      <w:r w:rsidRPr="003E2342">
        <w:rPr>
          <w:sz w:val="23"/>
          <w:szCs w:val="23"/>
        </w:rPr>
        <w:t xml:space="preserve">Na temelju članka </w:t>
      </w:r>
      <w:r w:rsidRPr="003E2342">
        <w:rPr>
          <w:color w:val="000000"/>
          <w:sz w:val="23"/>
          <w:szCs w:val="23"/>
        </w:rPr>
        <w:t xml:space="preserve">126. stavka 1. i </w:t>
      </w:r>
      <w:r w:rsidRPr="003E2342">
        <w:rPr>
          <w:sz w:val="23"/>
          <w:szCs w:val="23"/>
        </w:rPr>
        <w:t>127. Zakona o odgoju i obrazovanju u osnovnoj i srednjoj školi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87/08, 86/09, 92/10, 105/10, 90/11, 5/12, 16/12, 86/12, 126/12, 94/13, 136/14 – RUSRH, 152/14, 7/17, 68/18, 98/19, 64/20, 151/22 i 156/23), članaka 39. - 42. Zakona o ustanovama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76/93, 29/97, 47/99, 35/08, 127/19 i 151/22)</w:t>
      </w:r>
      <w:r w:rsidR="002F392B" w:rsidRPr="003E2342">
        <w:rPr>
          <w:sz w:val="23"/>
          <w:szCs w:val="23"/>
        </w:rPr>
        <w:t xml:space="preserve"> te članka </w:t>
      </w:r>
      <w:r w:rsidR="004C656A" w:rsidRPr="003E2342">
        <w:rPr>
          <w:sz w:val="23"/>
          <w:szCs w:val="23"/>
        </w:rPr>
        <w:t xml:space="preserve">85. Statuta </w:t>
      </w:r>
      <w:r w:rsidR="002F392B" w:rsidRPr="003E2342">
        <w:rPr>
          <w:sz w:val="23"/>
          <w:szCs w:val="23"/>
        </w:rPr>
        <w:t>Obrtničke škole</w:t>
      </w:r>
      <w:r w:rsidR="008666B2" w:rsidRPr="003E2342">
        <w:rPr>
          <w:sz w:val="23"/>
          <w:szCs w:val="23"/>
        </w:rPr>
        <w:t xml:space="preserve"> </w:t>
      </w:r>
      <w:r w:rsidR="002F392B" w:rsidRPr="003E2342">
        <w:rPr>
          <w:sz w:val="23"/>
          <w:szCs w:val="23"/>
        </w:rPr>
        <w:t>Opatija</w:t>
      </w:r>
      <w:r w:rsidR="008666B2" w:rsidRPr="003E2342">
        <w:rPr>
          <w:sz w:val="23"/>
          <w:szCs w:val="23"/>
        </w:rPr>
        <w:t>;</w:t>
      </w:r>
      <w:r w:rsidR="002F392B" w:rsidRPr="003E2342">
        <w:rPr>
          <w:sz w:val="23"/>
          <w:szCs w:val="23"/>
        </w:rPr>
        <w:t xml:space="preserve"> Školski odbor </w:t>
      </w:r>
      <w:r w:rsidR="008666B2" w:rsidRPr="003E2342">
        <w:rPr>
          <w:sz w:val="23"/>
          <w:szCs w:val="23"/>
        </w:rPr>
        <w:t xml:space="preserve">Obrtničke škole Opatija </w:t>
      </w:r>
      <w:r w:rsidR="00DA5B56" w:rsidRPr="003E2342">
        <w:rPr>
          <w:sz w:val="23"/>
          <w:szCs w:val="23"/>
        </w:rPr>
        <w:t xml:space="preserve">raspisuje </w:t>
      </w:r>
      <w:r w:rsidR="004C656A" w:rsidRPr="003E2342">
        <w:rPr>
          <w:sz w:val="23"/>
          <w:szCs w:val="23"/>
        </w:rPr>
        <w:t xml:space="preserve"> </w:t>
      </w:r>
      <w:r w:rsidR="002F392B" w:rsidRPr="003E2342">
        <w:rPr>
          <w:sz w:val="23"/>
          <w:szCs w:val="23"/>
        </w:rPr>
        <w:t xml:space="preserve"> </w:t>
      </w:r>
    </w:p>
    <w:p w:rsidR="002F392B" w:rsidRPr="003E2342" w:rsidRDefault="002F392B" w:rsidP="002F392B">
      <w:pPr>
        <w:rPr>
          <w:sz w:val="23"/>
          <w:szCs w:val="23"/>
        </w:rPr>
      </w:pPr>
    </w:p>
    <w:p w:rsidR="009025D0" w:rsidRPr="003E2342" w:rsidRDefault="009025D0" w:rsidP="009025D0">
      <w:pPr>
        <w:pStyle w:val="StandardWeb"/>
        <w:jc w:val="center"/>
        <w:rPr>
          <w:b/>
          <w:sz w:val="23"/>
          <w:szCs w:val="23"/>
        </w:rPr>
      </w:pPr>
      <w:r w:rsidRPr="003E2342">
        <w:rPr>
          <w:b/>
          <w:sz w:val="23"/>
          <w:szCs w:val="23"/>
        </w:rPr>
        <w:t>NATJEČAJ</w:t>
      </w:r>
      <w:r w:rsidRPr="003E2342">
        <w:rPr>
          <w:b/>
          <w:sz w:val="23"/>
          <w:szCs w:val="23"/>
        </w:rPr>
        <w:br/>
        <w:t>  za imenovanje ravnatelja/</w:t>
      </w:r>
      <w:proofErr w:type="spellStart"/>
      <w:r w:rsidRPr="003E2342">
        <w:rPr>
          <w:b/>
          <w:sz w:val="23"/>
          <w:szCs w:val="23"/>
        </w:rPr>
        <w:t>ice</w:t>
      </w:r>
      <w:proofErr w:type="spellEnd"/>
      <w:r w:rsidRPr="003E2342">
        <w:rPr>
          <w:b/>
          <w:sz w:val="23"/>
          <w:szCs w:val="23"/>
        </w:rPr>
        <w:t xml:space="preserve"> Obrtničke škole</w:t>
      </w:r>
      <w:r w:rsidR="00605FFD" w:rsidRPr="003E2342">
        <w:rPr>
          <w:b/>
          <w:sz w:val="23"/>
          <w:szCs w:val="23"/>
        </w:rPr>
        <w:t xml:space="preserve"> </w:t>
      </w:r>
      <w:r w:rsidRPr="003E2342">
        <w:rPr>
          <w:b/>
          <w:sz w:val="23"/>
          <w:szCs w:val="23"/>
        </w:rPr>
        <w:t>Opatij</w:t>
      </w:r>
      <w:r w:rsidR="00605FFD" w:rsidRPr="003E2342">
        <w:rPr>
          <w:b/>
          <w:sz w:val="23"/>
          <w:szCs w:val="23"/>
        </w:rPr>
        <w:t>a</w:t>
      </w:r>
    </w:p>
    <w:p w:rsidR="009025D0" w:rsidRPr="003E2342" w:rsidRDefault="008666B2" w:rsidP="002B6906">
      <w:pPr>
        <w:pStyle w:val="StandardWeb"/>
        <w:rPr>
          <w:sz w:val="23"/>
          <w:szCs w:val="23"/>
        </w:rPr>
      </w:pPr>
      <w:r w:rsidRPr="003E2342">
        <w:rPr>
          <w:sz w:val="23"/>
          <w:szCs w:val="23"/>
        </w:rPr>
        <w:t>Ravnatelj/</w:t>
      </w:r>
      <w:proofErr w:type="spellStart"/>
      <w:r w:rsidRPr="003E2342">
        <w:rPr>
          <w:sz w:val="23"/>
          <w:szCs w:val="23"/>
        </w:rPr>
        <w:t>ica</w:t>
      </w:r>
      <w:proofErr w:type="spellEnd"/>
      <w:r w:rsidRPr="003E2342">
        <w:rPr>
          <w:sz w:val="23"/>
          <w:szCs w:val="23"/>
        </w:rPr>
        <w:t xml:space="preserve"> </w:t>
      </w:r>
      <w:r w:rsidR="009025D0" w:rsidRPr="003E2342">
        <w:rPr>
          <w:sz w:val="23"/>
          <w:szCs w:val="23"/>
        </w:rPr>
        <w:t>školske ustanove mora ispunjavati sljedeće nužne uvjete:</w:t>
      </w:r>
      <w:r w:rsidR="009025D0" w:rsidRPr="003E2342">
        <w:rPr>
          <w:sz w:val="23"/>
          <w:szCs w:val="23"/>
        </w:rPr>
        <w:br/>
        <w:t xml:space="preserve">1. </w:t>
      </w:r>
      <w:r w:rsidR="0012332A" w:rsidRPr="003E2342">
        <w:rPr>
          <w:sz w:val="23"/>
          <w:szCs w:val="23"/>
        </w:rPr>
        <w:t xml:space="preserve">  </w:t>
      </w:r>
      <w:r w:rsidR="009025D0" w:rsidRPr="003E2342">
        <w:rPr>
          <w:sz w:val="23"/>
          <w:szCs w:val="23"/>
        </w:rPr>
        <w:t xml:space="preserve">završen studij odgovarajuće vrste za rad na radnom mjestu </w:t>
      </w:r>
      <w:r w:rsidR="009025D0" w:rsidRPr="003E2342">
        <w:rPr>
          <w:color w:val="000000" w:themeColor="text1"/>
          <w:sz w:val="23"/>
          <w:szCs w:val="23"/>
        </w:rPr>
        <w:t xml:space="preserve">učitelja, </w:t>
      </w:r>
      <w:r w:rsidR="009025D0" w:rsidRPr="003E2342">
        <w:rPr>
          <w:sz w:val="23"/>
          <w:szCs w:val="23"/>
        </w:rPr>
        <w:t>nastavnika ili stručnog suradnika u školskoj ustanovi u kojoj se imenuje za ravnatelja, a koji može biti:</w:t>
      </w:r>
      <w:r w:rsidR="009025D0" w:rsidRPr="003E2342">
        <w:rPr>
          <w:sz w:val="23"/>
          <w:szCs w:val="23"/>
        </w:rPr>
        <w:br/>
        <w:t>   a) sveučilišni diplomski studij ili</w:t>
      </w:r>
      <w:r w:rsidR="009025D0" w:rsidRPr="003E2342">
        <w:rPr>
          <w:sz w:val="23"/>
          <w:szCs w:val="23"/>
        </w:rPr>
        <w:br/>
        <w:t>   b) integrirani preddiplomski i diplomski sveučilišni studij ili</w:t>
      </w:r>
      <w:r w:rsidR="009025D0" w:rsidRPr="003E2342">
        <w:rPr>
          <w:sz w:val="23"/>
          <w:szCs w:val="23"/>
        </w:rPr>
        <w:br/>
        <w:t>   c) specijalistički diplomski stručni studij,</w:t>
      </w:r>
      <w:r w:rsidR="009025D0" w:rsidRPr="003E2342">
        <w:rPr>
          <w:sz w:val="23"/>
          <w:szCs w:val="23"/>
        </w:rPr>
        <w:br/>
        <w:t>   d) položen stručni ispit za učitelja, nastavnika ili stručnog suradnika, osim u slučaju iz  članka 157. stavaka 1. i 2. Zakona o odgoju i obrazovanju u osnovnoj i srednjoj školi,</w:t>
      </w:r>
      <w:r w:rsidR="009025D0" w:rsidRPr="003E2342">
        <w:rPr>
          <w:sz w:val="23"/>
          <w:szCs w:val="23"/>
        </w:rPr>
        <w:br/>
        <w:t xml:space="preserve">2. </w:t>
      </w:r>
      <w:r w:rsidR="0012332A" w:rsidRPr="003E2342">
        <w:rPr>
          <w:sz w:val="23"/>
          <w:szCs w:val="23"/>
        </w:rPr>
        <w:t xml:space="preserve">   </w:t>
      </w:r>
      <w:r w:rsidR="009025D0" w:rsidRPr="003E2342">
        <w:rPr>
          <w:sz w:val="23"/>
          <w:szCs w:val="23"/>
        </w:rPr>
        <w:t>uvjete propisane člankom 106. Zakona o odgoju i obrazovanju u osnovnoj i srednjoj školi,</w:t>
      </w:r>
      <w:r w:rsidR="009025D0" w:rsidRPr="003E2342">
        <w:rPr>
          <w:sz w:val="23"/>
          <w:szCs w:val="23"/>
        </w:rPr>
        <w:br/>
        <w:t xml:space="preserve">3. </w:t>
      </w:r>
      <w:r w:rsidR="0012332A" w:rsidRPr="003E2342">
        <w:rPr>
          <w:sz w:val="23"/>
          <w:szCs w:val="23"/>
        </w:rPr>
        <w:t xml:space="preserve">   </w:t>
      </w:r>
      <w:r w:rsidR="009025D0" w:rsidRPr="003E2342">
        <w:rPr>
          <w:sz w:val="23"/>
          <w:szCs w:val="23"/>
        </w:rPr>
        <w:t>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DA5B56" w:rsidRPr="003E2342" w:rsidRDefault="00DA5B56" w:rsidP="00DA5B56">
      <w:pPr>
        <w:pStyle w:val="StandardWeb"/>
        <w:rPr>
          <w:sz w:val="23"/>
          <w:szCs w:val="23"/>
        </w:rPr>
      </w:pPr>
      <w:r w:rsidRPr="003E2342">
        <w:rPr>
          <w:sz w:val="23"/>
          <w:szCs w:val="23"/>
        </w:rPr>
        <w:t>Ravnatelj/</w:t>
      </w:r>
      <w:proofErr w:type="spellStart"/>
      <w:r w:rsidRPr="003E2342">
        <w:rPr>
          <w:sz w:val="23"/>
          <w:szCs w:val="23"/>
        </w:rPr>
        <w:t>ica</w:t>
      </w:r>
      <w:proofErr w:type="spellEnd"/>
      <w:r w:rsidRPr="003E2342">
        <w:rPr>
          <w:sz w:val="23"/>
          <w:szCs w:val="23"/>
        </w:rPr>
        <w:t xml:space="preserve"> se imenuje na pet (5) godina i može biti ponovno imenovan/a.</w:t>
      </w:r>
    </w:p>
    <w:p w:rsidR="002B6906" w:rsidRPr="003E2342" w:rsidRDefault="004D3E0E" w:rsidP="002B6906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Kandidati</w:t>
      </w:r>
      <w:r w:rsidR="00435022">
        <w:rPr>
          <w:sz w:val="23"/>
          <w:szCs w:val="23"/>
        </w:rPr>
        <w:t>/kandidatkinje</w:t>
      </w:r>
      <w:r w:rsidRPr="003E2342">
        <w:rPr>
          <w:sz w:val="23"/>
          <w:szCs w:val="23"/>
        </w:rPr>
        <w:t xml:space="preserve"> </w:t>
      </w:r>
      <w:r w:rsidR="009025D0" w:rsidRPr="003E2342">
        <w:rPr>
          <w:sz w:val="23"/>
          <w:szCs w:val="23"/>
        </w:rPr>
        <w:t xml:space="preserve">za </w:t>
      </w:r>
      <w:r w:rsidRPr="003E2342">
        <w:rPr>
          <w:sz w:val="23"/>
          <w:szCs w:val="23"/>
        </w:rPr>
        <w:t>r</w:t>
      </w:r>
      <w:r w:rsidR="009025D0" w:rsidRPr="003E2342">
        <w:rPr>
          <w:sz w:val="23"/>
          <w:szCs w:val="23"/>
        </w:rPr>
        <w:t>avnatelja/</w:t>
      </w:r>
      <w:proofErr w:type="spellStart"/>
      <w:r w:rsidR="009025D0" w:rsidRPr="003E2342">
        <w:rPr>
          <w:sz w:val="23"/>
          <w:szCs w:val="23"/>
        </w:rPr>
        <w:t>ic</w:t>
      </w:r>
      <w:r w:rsidRPr="003E2342">
        <w:rPr>
          <w:sz w:val="23"/>
          <w:szCs w:val="23"/>
        </w:rPr>
        <w:t>u</w:t>
      </w:r>
      <w:proofErr w:type="spellEnd"/>
      <w:r w:rsidRPr="003E2342">
        <w:rPr>
          <w:sz w:val="23"/>
          <w:szCs w:val="23"/>
        </w:rPr>
        <w:t xml:space="preserve"> </w:t>
      </w:r>
      <w:r w:rsidR="009025D0" w:rsidRPr="003E2342">
        <w:rPr>
          <w:sz w:val="23"/>
          <w:szCs w:val="23"/>
        </w:rPr>
        <w:t>dužni</w:t>
      </w:r>
      <w:r w:rsidR="00435022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su </w:t>
      </w:r>
      <w:r w:rsidR="009025D0" w:rsidRPr="003E2342">
        <w:rPr>
          <w:sz w:val="23"/>
          <w:szCs w:val="23"/>
        </w:rPr>
        <w:t>priložiti u izvorniku ili ovjerenoj preslici sljedeće dokumente:</w:t>
      </w:r>
    </w:p>
    <w:p w:rsidR="004D3E0E" w:rsidRPr="003E2342" w:rsidRDefault="004D3E0E" w:rsidP="003E2342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vlastoručno potpisanu pisanu prijavu na natječaj</w:t>
      </w:r>
      <w:r w:rsidR="00433E59" w:rsidRPr="003E2342">
        <w:rPr>
          <w:sz w:val="23"/>
          <w:szCs w:val="23"/>
        </w:rPr>
        <w:t>,</w:t>
      </w:r>
    </w:p>
    <w:p w:rsidR="002B6906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životopis,</w:t>
      </w:r>
    </w:p>
    <w:p w:rsidR="002B6906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 xml:space="preserve">diplomu odnosno dokaz o stečenoj </w:t>
      </w:r>
      <w:r w:rsidR="004D3E0E" w:rsidRPr="003E2342">
        <w:rPr>
          <w:sz w:val="23"/>
          <w:szCs w:val="23"/>
        </w:rPr>
        <w:t>vrsti i razini obrazovanja</w:t>
      </w:r>
      <w:r w:rsidRPr="003E2342">
        <w:rPr>
          <w:sz w:val="23"/>
          <w:szCs w:val="23"/>
        </w:rPr>
        <w:t>,</w:t>
      </w:r>
    </w:p>
    <w:p w:rsidR="002B6906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dokaz o državljanstvu,</w:t>
      </w:r>
    </w:p>
    <w:p w:rsidR="0012332A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dokaz o radnom iskustvu -</w:t>
      </w:r>
      <w:r w:rsidRPr="003E2342">
        <w:rPr>
          <w:color w:val="FF0000"/>
          <w:sz w:val="23"/>
          <w:szCs w:val="23"/>
        </w:rPr>
        <w:t xml:space="preserve"> </w:t>
      </w:r>
      <w:r w:rsidRPr="003E2342">
        <w:rPr>
          <w:sz w:val="23"/>
          <w:szCs w:val="23"/>
        </w:rPr>
        <w:t>potvrdu ili elektronički zapis o podacima evidentiranim u matičnoj evidenciji HZMO-a</w:t>
      </w:r>
      <w:r w:rsidRPr="003E2342">
        <w:rPr>
          <w:b/>
          <w:sz w:val="23"/>
          <w:szCs w:val="23"/>
        </w:rPr>
        <w:t xml:space="preserve"> </w:t>
      </w:r>
      <w:r w:rsidRPr="003E2342">
        <w:rPr>
          <w:sz w:val="23"/>
          <w:szCs w:val="23"/>
        </w:rPr>
        <w:t>(ne starije od dana raspisivanja natječaja),</w:t>
      </w:r>
    </w:p>
    <w:p w:rsidR="00B51C2A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3E2342">
        <w:rPr>
          <w:sz w:val="23"/>
          <w:szCs w:val="23"/>
        </w:rPr>
        <w:t xml:space="preserve">dokaz o radnom iskustvu u školskim ili drugim ustanovama u sustavu  obrazovanja ili u tijelima državne uprave nadležnim za obrazovanje  -  potvrda poslodavca o vrsti poslova i </w:t>
      </w:r>
      <w:r w:rsidRPr="003E2342">
        <w:rPr>
          <w:color w:val="000000" w:themeColor="text1"/>
          <w:sz w:val="23"/>
          <w:szCs w:val="23"/>
        </w:rPr>
        <w:t>trajanju radnog odnosa,</w:t>
      </w:r>
    </w:p>
    <w:p w:rsidR="004D3E0E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3E2342">
        <w:rPr>
          <w:sz w:val="23"/>
          <w:szCs w:val="23"/>
        </w:rPr>
        <w:t>dokaz o položenom stručnom ispitu (ako je prema zakonskoj obvezi kandidat morao polagati stručni ispit) ili dokaz da je osoba oslobođena polaganja stručnog ispita sukladno članku 157. st. 1. i 2. Zakona o odgoju i obrazovanju u osnovnoj i srednjoj školi,</w:t>
      </w:r>
    </w:p>
    <w:p w:rsidR="004D3E0E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3E2342">
        <w:rPr>
          <w:color w:val="000000" w:themeColor="text1"/>
          <w:sz w:val="23"/>
          <w:szCs w:val="23"/>
        </w:rPr>
        <w:t xml:space="preserve"> dokaz o stjecanju  pedagoško-psihološkog obrazovanja/pedagoških kompetencija </w:t>
      </w:r>
      <w:r w:rsidRPr="003E2342">
        <w:rPr>
          <w:sz w:val="23"/>
          <w:szCs w:val="23"/>
        </w:rPr>
        <w:t>(za kandidate koji su bili u obvezi stjecanja istog</w:t>
      </w:r>
      <w:r w:rsidR="0070309E" w:rsidRPr="003E2342">
        <w:rPr>
          <w:sz w:val="23"/>
          <w:szCs w:val="23"/>
        </w:rPr>
        <w:t>a</w:t>
      </w:r>
      <w:r w:rsidRPr="003E2342">
        <w:rPr>
          <w:sz w:val="23"/>
          <w:szCs w:val="23"/>
        </w:rPr>
        <w:t xml:space="preserve"> sukladno Zakonu o odgoju i obrazovanju u osn</w:t>
      </w:r>
      <w:r w:rsidR="004D3E0E" w:rsidRPr="003E2342">
        <w:rPr>
          <w:sz w:val="23"/>
          <w:szCs w:val="23"/>
        </w:rPr>
        <w:t>ovnoj i srednjoj školi)</w:t>
      </w:r>
    </w:p>
    <w:p w:rsidR="009025D0" w:rsidRPr="003E2342" w:rsidRDefault="009025D0" w:rsidP="003E2342">
      <w:pPr>
        <w:pStyle w:val="StandardWeb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3E2342">
        <w:rPr>
          <w:sz w:val="23"/>
          <w:szCs w:val="23"/>
        </w:rPr>
        <w:t xml:space="preserve">dokaz da se protiv kandidata ne vodi kazneni postupak za kaznena djela sukladno članku 106. Zakona o odgoju i obrazovanju u osnovnoj i srednjoj školi </w:t>
      </w:r>
      <w:r w:rsidRPr="003E2342">
        <w:rPr>
          <w:color w:val="000000" w:themeColor="text1"/>
          <w:sz w:val="23"/>
          <w:szCs w:val="23"/>
        </w:rPr>
        <w:t>(ne starije od dana raspisivanja natječaja)</w:t>
      </w:r>
    </w:p>
    <w:p w:rsidR="009025D0" w:rsidRPr="003E2342" w:rsidRDefault="00B51C2A" w:rsidP="003E2342">
      <w:pPr>
        <w:pStyle w:val="StandardWeb"/>
        <w:numPr>
          <w:ilvl w:val="0"/>
          <w:numId w:val="8"/>
        </w:numPr>
        <w:spacing w:before="0" w:beforeAutospacing="0" w:after="0" w:afterAutospacing="0"/>
        <w:rPr>
          <w:sz w:val="23"/>
          <w:szCs w:val="23"/>
        </w:rPr>
      </w:pPr>
      <w:r w:rsidRPr="003E2342">
        <w:rPr>
          <w:sz w:val="23"/>
          <w:szCs w:val="23"/>
        </w:rPr>
        <w:t>P</w:t>
      </w:r>
      <w:r w:rsidR="009025D0" w:rsidRPr="003E2342">
        <w:rPr>
          <w:sz w:val="23"/>
          <w:szCs w:val="23"/>
        </w:rPr>
        <w:t>rogram rada za mandatno razdoblje.</w:t>
      </w:r>
    </w:p>
    <w:p w:rsidR="009025D0" w:rsidRPr="003E2342" w:rsidRDefault="009025D0" w:rsidP="0012332A">
      <w:pPr>
        <w:pStyle w:val="StandardWeb"/>
        <w:jc w:val="both"/>
        <w:rPr>
          <w:sz w:val="23"/>
          <w:szCs w:val="23"/>
        </w:rPr>
      </w:pPr>
      <w:r w:rsidRPr="003E2342">
        <w:rPr>
          <w:sz w:val="23"/>
          <w:szCs w:val="23"/>
        </w:rPr>
        <w:lastRenderedPageBreak/>
        <w:t>Dodatne kompetencije koje se u postupku izbora kandidata za ravnatelja vrednuju su: poznavanje stranog jezika, osnovne digitalne vještine i iskustvo rada na projektima.</w:t>
      </w:r>
    </w:p>
    <w:p w:rsidR="009025D0" w:rsidRPr="003E2342" w:rsidRDefault="009025D0" w:rsidP="009025D0">
      <w:pPr>
        <w:pStyle w:val="StandardWeb"/>
        <w:rPr>
          <w:sz w:val="23"/>
          <w:szCs w:val="23"/>
        </w:rPr>
      </w:pPr>
      <w:r w:rsidRPr="003E2342">
        <w:rPr>
          <w:sz w:val="23"/>
          <w:szCs w:val="23"/>
        </w:rPr>
        <w:t xml:space="preserve">Dodatne kompetencije za ravnatelja dokazuju se na sljedeći način: </w:t>
      </w:r>
    </w:p>
    <w:p w:rsidR="009025D0" w:rsidRPr="003E2342" w:rsidRDefault="009025D0" w:rsidP="00433E59">
      <w:pPr>
        <w:pStyle w:val="StandardWeb"/>
        <w:spacing w:before="0" w:beforeAutospacing="0" w:after="12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1. Poznavanje stranoga jezika dokazuje se preslikom indeksa o završenom kolegiju stranog jezika, diplomom odnosno drugom ispravom o završenom studiju stranog jezika, uvjerenjem, odnosno potvrdom ili drugom ispravom škole stranih jezika odnosno druge ovlaštene ustanove ili pravne osobe za edukaciju stranog jezika o završenom  stranom jeziku te razini odnosno</w:t>
      </w:r>
      <w:r w:rsidRPr="003E2342">
        <w:rPr>
          <w:color w:val="FF0000"/>
          <w:sz w:val="23"/>
          <w:szCs w:val="23"/>
        </w:rPr>
        <w:t xml:space="preserve"> </w:t>
      </w:r>
      <w:r w:rsidRPr="003E2342">
        <w:rPr>
          <w:sz w:val="23"/>
          <w:szCs w:val="23"/>
        </w:rPr>
        <w:t xml:space="preserve">stupnju poznavanja stranog jezika. </w:t>
      </w:r>
    </w:p>
    <w:p w:rsidR="009025D0" w:rsidRPr="003E2342" w:rsidRDefault="009025D0" w:rsidP="00433E59">
      <w:pPr>
        <w:pStyle w:val="StandardWeb"/>
        <w:spacing w:before="0" w:beforeAutospacing="0" w:after="12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2. Osnovne digitalne vještine dokazuju se potvrdom odnosno uvjerenjem ili drugom ispravom institucije, ustanove ili ovlaštene pravne osobe za edukaciju u području informatike, o završenoj edukaciji stjecanja digitalnih vještina, odnosno diplomom ili drugom ispravom o završenom studiju iz područja informatike.</w:t>
      </w:r>
    </w:p>
    <w:p w:rsidR="009025D0" w:rsidRPr="003E2342" w:rsidRDefault="009025D0" w:rsidP="00433E59">
      <w:pPr>
        <w:pStyle w:val="StandardWeb"/>
        <w:spacing w:before="0" w:beforeAutospacing="0" w:after="12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3. Iskustvo rada na projektima dokazuje se potvrdom, uvjerenjem ili drugom ispravom o radu na projektu.</w:t>
      </w:r>
    </w:p>
    <w:p w:rsidR="009025D0" w:rsidRPr="003E2342" w:rsidRDefault="009025D0" w:rsidP="009025D0">
      <w:pPr>
        <w:pStyle w:val="StandardWeb"/>
        <w:rPr>
          <w:sz w:val="23"/>
          <w:szCs w:val="23"/>
        </w:rPr>
      </w:pPr>
      <w:r w:rsidRPr="003E2342">
        <w:rPr>
          <w:sz w:val="23"/>
          <w:szCs w:val="23"/>
        </w:rPr>
        <w:t>Dokazi o dodatnim kompetencijama dostavljaju se u izvorniku ili ovjerenoj preslici.</w:t>
      </w:r>
    </w:p>
    <w:p w:rsidR="009025D0" w:rsidRPr="003E2342" w:rsidRDefault="009025D0" w:rsidP="0012332A">
      <w:pPr>
        <w:pStyle w:val="StandardWeb"/>
        <w:jc w:val="both"/>
        <w:rPr>
          <w:sz w:val="23"/>
          <w:szCs w:val="23"/>
        </w:rPr>
      </w:pPr>
      <w:r w:rsidRPr="003E2342">
        <w:rPr>
          <w:sz w:val="23"/>
          <w:szCs w:val="23"/>
        </w:rPr>
        <w:t xml:space="preserve">Dodatne kompetencije vrednuju se sukladno </w:t>
      </w:r>
      <w:r w:rsidR="0012332A" w:rsidRPr="003E2342">
        <w:rPr>
          <w:sz w:val="23"/>
          <w:szCs w:val="23"/>
        </w:rPr>
        <w:t xml:space="preserve">članku </w:t>
      </w:r>
      <w:r w:rsidRPr="003E2342">
        <w:rPr>
          <w:sz w:val="23"/>
          <w:szCs w:val="23"/>
        </w:rPr>
        <w:t>87</w:t>
      </w:r>
      <w:r w:rsidR="0012332A" w:rsidRPr="003E2342">
        <w:rPr>
          <w:sz w:val="23"/>
          <w:szCs w:val="23"/>
        </w:rPr>
        <w:t>.</w:t>
      </w:r>
      <w:r w:rsidRPr="003E2342">
        <w:rPr>
          <w:sz w:val="23"/>
          <w:szCs w:val="23"/>
        </w:rPr>
        <w:t xml:space="preserve"> i 88. Statuta Obrtničke škole</w:t>
      </w:r>
      <w:r w:rsidR="0012332A" w:rsidRPr="003E2342">
        <w:rPr>
          <w:sz w:val="23"/>
          <w:szCs w:val="23"/>
        </w:rPr>
        <w:t>,</w:t>
      </w:r>
      <w:r w:rsidRPr="003E2342">
        <w:rPr>
          <w:sz w:val="23"/>
          <w:szCs w:val="23"/>
        </w:rPr>
        <w:t xml:space="preserve"> Opatij</w:t>
      </w:r>
      <w:r w:rsidR="0012332A" w:rsidRPr="003E2342">
        <w:rPr>
          <w:sz w:val="23"/>
          <w:szCs w:val="23"/>
        </w:rPr>
        <w:t>a</w:t>
      </w:r>
      <w:r w:rsidRPr="003E2342">
        <w:rPr>
          <w:sz w:val="23"/>
          <w:szCs w:val="23"/>
        </w:rPr>
        <w:t xml:space="preserve">. </w:t>
      </w:r>
    </w:p>
    <w:p w:rsidR="009025D0" w:rsidRPr="003E2342" w:rsidRDefault="009025D0" w:rsidP="009025D0">
      <w:pPr>
        <w:pStyle w:val="StandardWeb"/>
        <w:rPr>
          <w:sz w:val="23"/>
          <w:szCs w:val="23"/>
        </w:rPr>
      </w:pPr>
      <w:r w:rsidRPr="003E2342">
        <w:rPr>
          <w:sz w:val="23"/>
          <w:szCs w:val="23"/>
        </w:rPr>
        <w:t>Na natječaj se mogu javiti osobe oba spola.</w:t>
      </w:r>
    </w:p>
    <w:p w:rsidR="009025D0" w:rsidRPr="003E2342" w:rsidRDefault="009025D0" w:rsidP="006E70ED">
      <w:pPr>
        <w:pStyle w:val="StandardWeb"/>
        <w:spacing w:before="0" w:beforeAutospacing="0" w:after="120" w:afterAutospacing="0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Kandidat</w:t>
      </w:r>
      <w:r w:rsidR="006E70ED" w:rsidRPr="003E2342">
        <w:rPr>
          <w:sz w:val="23"/>
          <w:szCs w:val="23"/>
        </w:rPr>
        <w:t>i/kandidatkinje</w:t>
      </w:r>
      <w:r w:rsidRPr="003E2342">
        <w:rPr>
          <w:sz w:val="23"/>
          <w:szCs w:val="23"/>
        </w:rPr>
        <w:t xml:space="preserve"> koji</w:t>
      </w:r>
      <w:r w:rsidR="00824C67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se poziva</w:t>
      </w:r>
      <w:r w:rsidR="006E70ED" w:rsidRPr="003E2342">
        <w:rPr>
          <w:sz w:val="23"/>
          <w:szCs w:val="23"/>
        </w:rPr>
        <w:t>ju</w:t>
      </w:r>
      <w:r w:rsidRPr="003E2342">
        <w:rPr>
          <w:sz w:val="23"/>
          <w:szCs w:val="23"/>
        </w:rPr>
        <w:t xml:space="preserve"> na pravo prednosti pri zapošljavanju na temelju posebnih propisa</w:t>
      </w:r>
      <w:r w:rsidR="006E70ED" w:rsidRPr="003E2342">
        <w:rPr>
          <w:sz w:val="23"/>
          <w:szCs w:val="23"/>
        </w:rPr>
        <w:t>, duž</w:t>
      </w:r>
      <w:r w:rsidRPr="003E2342">
        <w:rPr>
          <w:sz w:val="23"/>
          <w:szCs w:val="23"/>
        </w:rPr>
        <w:t>n</w:t>
      </w:r>
      <w:r w:rsidR="006E70ED" w:rsidRPr="003E2342">
        <w:rPr>
          <w:sz w:val="23"/>
          <w:szCs w:val="23"/>
        </w:rPr>
        <w:t>i</w:t>
      </w:r>
      <w:r w:rsidRPr="003E2342">
        <w:rPr>
          <w:sz w:val="23"/>
          <w:szCs w:val="23"/>
        </w:rPr>
        <w:t xml:space="preserve"> </w:t>
      </w:r>
      <w:r w:rsidR="006E70ED" w:rsidRPr="003E2342">
        <w:rPr>
          <w:sz w:val="23"/>
          <w:szCs w:val="23"/>
        </w:rPr>
        <w:t>su</w:t>
      </w:r>
      <w:r w:rsidRPr="003E2342">
        <w:rPr>
          <w:sz w:val="23"/>
          <w:szCs w:val="23"/>
        </w:rPr>
        <w:t xml:space="preserve"> u prijavi na natječaj pozvati se na to pravo te uz prijavu priložiti svu potrebnu dokumentaciju prema posebnom zakonu, a ima</w:t>
      </w:r>
      <w:r w:rsidR="006E70ED" w:rsidRPr="003E2342">
        <w:rPr>
          <w:sz w:val="23"/>
          <w:szCs w:val="23"/>
        </w:rPr>
        <w:t>ju</w:t>
      </w:r>
      <w:r w:rsidRPr="003E2342">
        <w:rPr>
          <w:sz w:val="23"/>
          <w:szCs w:val="23"/>
        </w:rPr>
        <w:t xml:space="preserve"> prednost u odnosu na ostale kandidate samo pod jednakim uvjetima. </w:t>
      </w:r>
    </w:p>
    <w:p w:rsidR="006E70ED" w:rsidRPr="003E2342" w:rsidRDefault="006E70ED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</w:rPr>
        <w:t>Kandidat</w:t>
      </w:r>
      <w:r w:rsidRPr="003E2342">
        <w:rPr>
          <w:color w:val="000000"/>
          <w:sz w:val="23"/>
          <w:szCs w:val="23"/>
        </w:rPr>
        <w:t xml:space="preserve">i/kandidatkinje </w:t>
      </w:r>
      <w:r w:rsidRPr="003E2342">
        <w:rPr>
          <w:sz w:val="23"/>
          <w:szCs w:val="23"/>
        </w:rPr>
        <w:t>koji</w:t>
      </w:r>
      <w:r w:rsidR="00824C67">
        <w:rPr>
          <w:sz w:val="23"/>
          <w:szCs w:val="23"/>
        </w:rPr>
        <w:t>/e</w:t>
      </w:r>
      <w:bookmarkStart w:id="0" w:name="_GoBack"/>
      <w:bookmarkEnd w:id="0"/>
      <w:r w:rsidRPr="003E2342">
        <w:rPr>
          <w:sz w:val="23"/>
          <w:szCs w:val="23"/>
        </w:rPr>
        <w:t xml:space="preserve"> se pozivaju na pravo prednosti pri zapošljavanju sukladno članku 102. Zakona o hrvatskim braniteljima iz Domovinskog rata i članovima njihovih obitelji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121/17, 98/19</w:t>
      </w:r>
      <w:r w:rsidR="001B3EF3" w:rsidRPr="003E2342">
        <w:rPr>
          <w:sz w:val="23"/>
          <w:szCs w:val="23"/>
        </w:rPr>
        <w:t xml:space="preserve">, </w:t>
      </w:r>
      <w:r w:rsidRPr="003E2342">
        <w:rPr>
          <w:sz w:val="23"/>
          <w:szCs w:val="23"/>
        </w:rPr>
        <w:t>84/21</w:t>
      </w:r>
      <w:r w:rsidR="001B3EF3" w:rsidRPr="003E2342">
        <w:rPr>
          <w:sz w:val="23"/>
          <w:szCs w:val="23"/>
        </w:rPr>
        <w:t xml:space="preserve"> i 156/23</w:t>
      </w:r>
      <w:r w:rsidRPr="003E2342">
        <w:rPr>
          <w:sz w:val="23"/>
          <w:szCs w:val="23"/>
        </w:rPr>
        <w:t>), članku 48. stavku 1.-3. Zakona o civilnim stradalnicima iz Domovinskog rata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84/21), članku 48. f Zakona o zaštiti vojnih i civilnih invalida rata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33/92, 57/92, 77/92, 27/93, 58/93, 2/94, 76/94, 108/95, 108/96, 82/01, 103/03, 148/13 i 98/19), članku 9. Zakona o profesionalnoj rehabilitaciji i zapošljavanju osoba s invaliditetom (</w:t>
      </w:r>
      <w:r w:rsidR="001B3EF3" w:rsidRPr="003E2342">
        <w:rPr>
          <w:sz w:val="23"/>
          <w:szCs w:val="23"/>
        </w:rPr>
        <w:t>„</w:t>
      </w:r>
      <w:r w:rsidRPr="003E2342">
        <w:rPr>
          <w:sz w:val="23"/>
          <w:szCs w:val="23"/>
        </w:rPr>
        <w:t>Narodne novine</w:t>
      </w:r>
      <w:r w:rsidR="001B3EF3" w:rsidRPr="003E2342">
        <w:rPr>
          <w:sz w:val="23"/>
          <w:szCs w:val="23"/>
        </w:rPr>
        <w:t>“</w:t>
      </w:r>
      <w:r w:rsidRPr="003E2342">
        <w:rPr>
          <w:sz w:val="23"/>
          <w:szCs w:val="23"/>
        </w:rPr>
        <w:t xml:space="preserve"> broj 157/13, 152/14, 39/18 i 32/20) dužni su u prijavi na natječaj pozvati se na to pravo i uz prijavu priložiti svu propisanu dokumentaciju prema posebnom zakonu, a imaju prednost u odnosu na ostale kandidate</w:t>
      </w:r>
      <w:r w:rsidRPr="003E2342">
        <w:rPr>
          <w:color w:val="000000"/>
          <w:sz w:val="23"/>
          <w:szCs w:val="23"/>
        </w:rPr>
        <w:t>/kandidatkinje</w:t>
      </w:r>
      <w:r w:rsidRPr="003E2342">
        <w:rPr>
          <w:sz w:val="23"/>
          <w:szCs w:val="23"/>
        </w:rPr>
        <w:t xml:space="preserve"> samo pod jednakim uvjetima. </w:t>
      </w:r>
    </w:p>
    <w:p w:rsidR="006E70ED" w:rsidRPr="003E2342" w:rsidRDefault="006E70ED" w:rsidP="006E70ED">
      <w:pPr>
        <w:jc w:val="both"/>
        <w:rPr>
          <w:sz w:val="23"/>
          <w:szCs w:val="23"/>
        </w:rPr>
      </w:pPr>
    </w:p>
    <w:p w:rsidR="006E70ED" w:rsidRPr="003E2342" w:rsidRDefault="006E70ED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</w:rPr>
        <w:t>Kandidati/kandidatkinje koji</w:t>
      </w:r>
      <w:r w:rsidR="00435022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se pozivaju na pravo prednosti pri zapošljavanju u skladu s člankom 102. Zakona o hrvatskim braniteljima iz Domovinskog rata i članovima njihovih obitelji uz prijavu na natječaj dužni</w:t>
      </w:r>
      <w:r w:rsidR="00435022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su priložiti sve dokaze o ispunjavanju uvjeta iz natječaja i ovisno o kategoriji u koju ulazi sve potrebne dokaze (članak 103. stavak 1. Zakona) dostupne na poveznici Ministarstva hrvatskih branitelja:</w:t>
      </w:r>
    </w:p>
    <w:p w:rsidR="006E70ED" w:rsidRPr="003E2342" w:rsidRDefault="00824C67" w:rsidP="006E70ED">
      <w:pPr>
        <w:suppressAutoHyphens/>
        <w:overflowPunct/>
        <w:autoSpaceDE/>
        <w:autoSpaceDN/>
        <w:adjustRightInd/>
        <w:jc w:val="both"/>
        <w:rPr>
          <w:sz w:val="23"/>
          <w:szCs w:val="23"/>
          <w:lang w:eastAsia="zh-CN"/>
        </w:rPr>
      </w:pPr>
      <w:hyperlink r:id="rId5" w:history="1">
        <w:r w:rsidR="006E70ED" w:rsidRPr="003E2342">
          <w:rPr>
            <w:color w:val="0000FF"/>
            <w:sz w:val="23"/>
            <w:szCs w:val="23"/>
            <w:u w:val="single"/>
            <w:lang w:eastAsia="zh-CN"/>
          </w:rPr>
          <w:t>https://branitelji.gov.hr/UserDocsImages//dokumenti/Nikola//popis%20dokaza%20za%20ostvarivanje%20prava%20prednosti%20pri%20zapo%C5%A1ljavanju-%20ZOHBDR%202021.pdf</w:t>
        </w:r>
      </w:hyperlink>
      <w:r w:rsidR="006E70ED" w:rsidRPr="003E2342">
        <w:rPr>
          <w:sz w:val="23"/>
          <w:szCs w:val="23"/>
          <w:u w:val="single"/>
          <w:lang w:eastAsia="zh-CN"/>
        </w:rPr>
        <w:t xml:space="preserve">  </w:t>
      </w:r>
    </w:p>
    <w:p w:rsidR="006E70ED" w:rsidRPr="003E2342" w:rsidRDefault="006E70ED" w:rsidP="006E70ED">
      <w:pPr>
        <w:jc w:val="both"/>
        <w:rPr>
          <w:sz w:val="23"/>
          <w:szCs w:val="23"/>
          <w:lang w:eastAsia="ar-SA"/>
        </w:rPr>
      </w:pPr>
    </w:p>
    <w:p w:rsidR="006E70ED" w:rsidRPr="003E2342" w:rsidRDefault="006E70ED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  <w:lang w:eastAsia="ar-SA"/>
        </w:rPr>
        <w:t>Kandidati/kandidatkinje koj</w:t>
      </w:r>
      <w:r w:rsidR="00435022">
        <w:rPr>
          <w:sz w:val="23"/>
          <w:szCs w:val="23"/>
          <w:lang w:eastAsia="ar-SA"/>
        </w:rPr>
        <w:t>i/e</w:t>
      </w:r>
      <w:r w:rsidRPr="003E2342">
        <w:rPr>
          <w:sz w:val="23"/>
          <w:szCs w:val="23"/>
          <w:lang w:eastAsia="ar-SA"/>
        </w:rPr>
        <w:t xml:space="preserve"> se pozivaju na pravo prednosti pri zapošljavanju u skladu s člankom 48. Zakona o civilnim stradalnicima iz Domovinskog rata  uz prijavu na natječaj dužni</w:t>
      </w:r>
      <w:r w:rsidR="00435022">
        <w:rPr>
          <w:sz w:val="23"/>
          <w:szCs w:val="23"/>
          <w:lang w:eastAsia="ar-SA"/>
        </w:rPr>
        <w:t>/e</w:t>
      </w:r>
      <w:r w:rsidRPr="003E2342">
        <w:rPr>
          <w:sz w:val="23"/>
          <w:szCs w:val="23"/>
          <w:lang w:eastAsia="ar-SA"/>
        </w:rPr>
        <w:t xml:space="preserve"> su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:rsidR="006E70ED" w:rsidRPr="003E2342" w:rsidRDefault="00824C67" w:rsidP="006E70ED">
      <w:pPr>
        <w:jc w:val="both"/>
        <w:rPr>
          <w:sz w:val="23"/>
          <w:szCs w:val="23"/>
        </w:rPr>
      </w:pPr>
      <w:hyperlink r:id="rId6" w:history="1"/>
    </w:p>
    <w:p w:rsidR="006E70ED" w:rsidRPr="003E2342" w:rsidRDefault="00824C67" w:rsidP="006E70ED">
      <w:pPr>
        <w:jc w:val="both"/>
        <w:rPr>
          <w:sz w:val="23"/>
          <w:szCs w:val="23"/>
        </w:rPr>
      </w:pPr>
      <w:hyperlink r:id="rId7" w:history="1">
        <w:r w:rsidR="006E70ED" w:rsidRPr="003E2342">
          <w:rPr>
            <w:rStyle w:val="Hiperveza"/>
            <w:sz w:val="23"/>
            <w:szCs w:val="23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6E70ED" w:rsidRPr="003E2342">
        <w:rPr>
          <w:sz w:val="23"/>
          <w:szCs w:val="23"/>
          <w:lang w:eastAsia="ar-SA"/>
        </w:rPr>
        <w:t xml:space="preserve"> </w:t>
      </w:r>
    </w:p>
    <w:p w:rsidR="006E70ED" w:rsidRPr="003E2342" w:rsidRDefault="006E70ED" w:rsidP="006E70ED">
      <w:pPr>
        <w:jc w:val="both"/>
        <w:rPr>
          <w:sz w:val="23"/>
          <w:szCs w:val="23"/>
          <w:lang w:eastAsia="ar-SA"/>
        </w:rPr>
      </w:pPr>
    </w:p>
    <w:p w:rsidR="001B3EF3" w:rsidRPr="003E2342" w:rsidRDefault="001B3EF3" w:rsidP="001B3EF3">
      <w:pPr>
        <w:jc w:val="both"/>
        <w:rPr>
          <w:color w:val="000000"/>
          <w:sz w:val="23"/>
          <w:szCs w:val="23"/>
          <w:lang w:eastAsia="ar-SA"/>
        </w:rPr>
      </w:pPr>
      <w:r w:rsidRPr="003E2342">
        <w:rPr>
          <w:color w:val="000000"/>
          <w:sz w:val="23"/>
          <w:szCs w:val="23"/>
        </w:rPr>
        <w:t>Kandidati</w:t>
      </w:r>
      <w:r w:rsidRPr="003E2342">
        <w:rPr>
          <w:color w:val="000000"/>
          <w:sz w:val="23"/>
          <w:szCs w:val="23"/>
          <w:lang w:eastAsia="ar-SA"/>
        </w:rPr>
        <w:t>/kandidatkinje</w:t>
      </w:r>
      <w:r w:rsidRPr="003E2342">
        <w:rPr>
          <w:color w:val="000000"/>
          <w:sz w:val="23"/>
          <w:szCs w:val="23"/>
        </w:rPr>
        <w:t xml:space="preserve"> koji</w:t>
      </w:r>
      <w:r w:rsidR="00435022">
        <w:rPr>
          <w:color w:val="000000"/>
          <w:sz w:val="23"/>
          <w:szCs w:val="23"/>
        </w:rPr>
        <w:t>/e</w:t>
      </w:r>
      <w:r w:rsidRPr="003E2342">
        <w:rPr>
          <w:color w:val="000000"/>
          <w:sz w:val="23"/>
          <w:szCs w:val="23"/>
        </w:rPr>
        <w:t xml:space="preserve"> se pozivaju na pravo prednosti pri zapošljavanju sukladno odredbi članka 48.f Zakona o zaštiti vojnih i civilnih invalida rata</w:t>
      </w:r>
      <w:r w:rsidRPr="003E2342">
        <w:rPr>
          <w:color w:val="FF0000"/>
          <w:sz w:val="23"/>
          <w:szCs w:val="23"/>
        </w:rPr>
        <w:t xml:space="preserve"> </w:t>
      </w:r>
      <w:r w:rsidRPr="003E2342">
        <w:rPr>
          <w:color w:val="000000"/>
          <w:sz w:val="23"/>
          <w:szCs w:val="23"/>
          <w:lang w:eastAsia="ar-SA"/>
        </w:rPr>
        <w:t>uz prijavu na natječaj dužni</w:t>
      </w:r>
      <w:r w:rsidR="00435022">
        <w:rPr>
          <w:color w:val="000000"/>
          <w:sz w:val="23"/>
          <w:szCs w:val="23"/>
          <w:lang w:eastAsia="ar-SA"/>
        </w:rPr>
        <w:t>/e</w:t>
      </w:r>
      <w:r w:rsidRPr="003E2342">
        <w:rPr>
          <w:color w:val="000000"/>
          <w:sz w:val="23"/>
          <w:szCs w:val="23"/>
          <w:lang w:eastAsia="ar-SA"/>
        </w:rPr>
        <w:t xml:space="preserve"> su priložiti sve dokaze o ispunjavanju traženih uvjeta.</w:t>
      </w:r>
    </w:p>
    <w:p w:rsidR="001B3EF3" w:rsidRPr="003E2342" w:rsidRDefault="001B3EF3" w:rsidP="001B3EF3">
      <w:pPr>
        <w:jc w:val="both"/>
        <w:rPr>
          <w:sz w:val="23"/>
          <w:szCs w:val="23"/>
        </w:rPr>
      </w:pPr>
    </w:p>
    <w:p w:rsidR="006E70ED" w:rsidRPr="003E2342" w:rsidRDefault="006E70ED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  <w:lang w:eastAsia="ar-SA"/>
        </w:rPr>
        <w:t>Kandidati/kandidatkinje koji</w:t>
      </w:r>
      <w:r w:rsidR="00435022">
        <w:rPr>
          <w:sz w:val="23"/>
          <w:szCs w:val="23"/>
          <w:lang w:eastAsia="ar-SA"/>
        </w:rPr>
        <w:t>/e</w:t>
      </w:r>
      <w:r w:rsidRPr="003E2342">
        <w:rPr>
          <w:sz w:val="23"/>
          <w:szCs w:val="23"/>
          <w:lang w:eastAsia="ar-SA"/>
        </w:rPr>
        <w:t xml:space="preserve"> se pozivaju na pravo prednosti pri zapošljavanju na temelju članka 9. Zakona o profesionalnoj rehabilitaciji i zapošljavanju osoba s invaliditetom </w:t>
      </w:r>
      <w:r w:rsidRPr="003E2342">
        <w:rPr>
          <w:color w:val="000000"/>
          <w:sz w:val="23"/>
          <w:szCs w:val="23"/>
          <w:lang w:eastAsia="ar-SA"/>
        </w:rPr>
        <w:t>uz prijavu na natječaj dužni</w:t>
      </w:r>
      <w:r w:rsidR="00435022">
        <w:rPr>
          <w:color w:val="000000"/>
          <w:sz w:val="23"/>
          <w:szCs w:val="23"/>
          <w:lang w:eastAsia="ar-SA"/>
        </w:rPr>
        <w:t>/e</w:t>
      </w:r>
      <w:r w:rsidRPr="003E2342">
        <w:rPr>
          <w:color w:val="000000"/>
          <w:sz w:val="23"/>
          <w:szCs w:val="23"/>
          <w:lang w:eastAsia="ar-SA"/>
        </w:rPr>
        <w:t xml:space="preserve"> su priložiti sve dokaze o ispunjavanju uvjeta iz natječaja, a navedeno pravo prednosti pri zapošljavanju</w:t>
      </w:r>
      <w:r w:rsidRPr="003E2342">
        <w:rPr>
          <w:sz w:val="23"/>
          <w:szCs w:val="23"/>
          <w:lang w:eastAsia="ar-SA"/>
        </w:rPr>
        <w:t xml:space="preserve"> dokazuju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:rsidR="006E70ED" w:rsidRPr="003E2342" w:rsidRDefault="006E70ED" w:rsidP="006E70ED">
      <w:pPr>
        <w:jc w:val="both"/>
        <w:rPr>
          <w:sz w:val="23"/>
          <w:szCs w:val="23"/>
          <w:lang w:eastAsia="ar-SA"/>
        </w:rPr>
      </w:pPr>
    </w:p>
    <w:p w:rsidR="006E70ED" w:rsidRPr="003E2342" w:rsidRDefault="006E70ED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  <w:lang w:eastAsia="ar-SA"/>
        </w:rPr>
        <w:t>Kandidati/kandidatkinje koji</w:t>
      </w:r>
      <w:r w:rsidR="00435022">
        <w:rPr>
          <w:sz w:val="23"/>
          <w:szCs w:val="23"/>
          <w:lang w:eastAsia="ar-SA"/>
        </w:rPr>
        <w:t>/e</w:t>
      </w:r>
      <w:r w:rsidRPr="003E2342">
        <w:rPr>
          <w:sz w:val="23"/>
          <w:szCs w:val="23"/>
          <w:lang w:eastAsia="ar-SA"/>
        </w:rPr>
        <w:t xml:space="preserve"> su stekli inozemnu obrazovnu kvalifikaciju dužni</w:t>
      </w:r>
      <w:r w:rsidR="00435022">
        <w:rPr>
          <w:sz w:val="23"/>
          <w:szCs w:val="23"/>
          <w:lang w:eastAsia="ar-SA"/>
        </w:rPr>
        <w:t>/e</w:t>
      </w:r>
      <w:r w:rsidRPr="003E2342">
        <w:rPr>
          <w:sz w:val="23"/>
          <w:szCs w:val="23"/>
          <w:lang w:eastAsia="ar-SA"/>
        </w:rPr>
        <w:t xml:space="preserve"> su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</w:t>
      </w:r>
      <w:r w:rsidR="001B3EF3" w:rsidRPr="003E2342">
        <w:rPr>
          <w:sz w:val="23"/>
          <w:szCs w:val="23"/>
          <w:lang w:eastAsia="ar-SA"/>
        </w:rPr>
        <w:t>„</w:t>
      </w:r>
      <w:r w:rsidRPr="003E2342">
        <w:rPr>
          <w:sz w:val="23"/>
          <w:szCs w:val="23"/>
          <w:lang w:eastAsia="ar-SA"/>
        </w:rPr>
        <w:t>Narodne novine</w:t>
      </w:r>
      <w:r w:rsidR="001B3EF3" w:rsidRPr="003E2342">
        <w:rPr>
          <w:sz w:val="23"/>
          <w:szCs w:val="23"/>
          <w:lang w:eastAsia="ar-SA"/>
        </w:rPr>
        <w:t>“</w:t>
      </w:r>
      <w:r w:rsidRPr="003E2342">
        <w:rPr>
          <w:sz w:val="23"/>
          <w:szCs w:val="23"/>
          <w:lang w:eastAsia="ar-SA"/>
        </w:rPr>
        <w:t xml:space="preserve"> broj 69/22) odnosno u skladu sa Zakonom o reguliranim profesijama i priznavanju inozemnih stručnih kvalifikacija (</w:t>
      </w:r>
      <w:r w:rsidR="00970230" w:rsidRPr="003E2342">
        <w:rPr>
          <w:sz w:val="23"/>
          <w:szCs w:val="23"/>
          <w:lang w:eastAsia="ar-SA"/>
        </w:rPr>
        <w:t>„</w:t>
      </w:r>
      <w:r w:rsidRPr="003E2342">
        <w:rPr>
          <w:sz w:val="23"/>
          <w:szCs w:val="23"/>
          <w:lang w:eastAsia="ar-SA"/>
        </w:rPr>
        <w:t>Narodne novine</w:t>
      </w:r>
      <w:r w:rsidR="00970230" w:rsidRPr="003E2342">
        <w:rPr>
          <w:sz w:val="23"/>
          <w:szCs w:val="23"/>
          <w:lang w:eastAsia="ar-SA"/>
        </w:rPr>
        <w:t>“</w:t>
      </w:r>
      <w:r w:rsidRPr="003E2342">
        <w:rPr>
          <w:sz w:val="23"/>
          <w:szCs w:val="23"/>
          <w:lang w:eastAsia="ar-SA"/>
        </w:rPr>
        <w:t xml:space="preserve"> broj 82/15, 70/19, 47/20 i 123/23) rješenje Ministarstva znanosti i obrazovanja o priznavanju inozemne stručne kvalifikacije radi pristupa reguliranoj profesiji.</w:t>
      </w:r>
    </w:p>
    <w:p w:rsidR="009025D0" w:rsidRPr="003E2342" w:rsidRDefault="009025D0" w:rsidP="0011667D">
      <w:pPr>
        <w:pStyle w:val="StandardWeb"/>
        <w:jc w:val="both"/>
        <w:rPr>
          <w:color w:val="4C4841"/>
          <w:sz w:val="23"/>
          <w:szCs w:val="23"/>
          <w:u w:val="single"/>
        </w:rPr>
      </w:pPr>
      <w:r w:rsidRPr="003E2342">
        <w:rPr>
          <w:sz w:val="23"/>
          <w:szCs w:val="23"/>
        </w:rPr>
        <w:t>Rok za podnošenje prijava je osam (8) dana od dana objave natječaja u „Narodnim nov</w:t>
      </w:r>
      <w:r w:rsidR="0011667D" w:rsidRPr="003E2342">
        <w:rPr>
          <w:sz w:val="23"/>
          <w:szCs w:val="23"/>
        </w:rPr>
        <w:t xml:space="preserve">inama“ i </w:t>
      </w:r>
      <w:r w:rsidR="00970230" w:rsidRPr="003E2342">
        <w:rPr>
          <w:sz w:val="23"/>
          <w:szCs w:val="23"/>
        </w:rPr>
        <w:t xml:space="preserve">na </w:t>
      </w:r>
      <w:r w:rsidR="0011667D" w:rsidRPr="003E2342">
        <w:rPr>
          <w:sz w:val="23"/>
          <w:szCs w:val="23"/>
        </w:rPr>
        <w:t xml:space="preserve">mrežnoj stranici </w:t>
      </w:r>
      <w:r w:rsidR="00433E59" w:rsidRPr="003E2342">
        <w:rPr>
          <w:sz w:val="23"/>
          <w:szCs w:val="23"/>
        </w:rPr>
        <w:t>Š</w:t>
      </w:r>
      <w:r w:rsidR="0011667D" w:rsidRPr="003E2342">
        <w:rPr>
          <w:sz w:val="23"/>
          <w:szCs w:val="23"/>
        </w:rPr>
        <w:t>kole</w:t>
      </w:r>
      <w:r w:rsidR="00D20F4B" w:rsidRPr="003E2342">
        <w:rPr>
          <w:sz w:val="23"/>
          <w:szCs w:val="23"/>
        </w:rPr>
        <w:t xml:space="preserve">: </w:t>
      </w:r>
      <w:hyperlink r:id="rId8" w:history="1">
        <w:r w:rsidR="00D20F4B" w:rsidRPr="003E2342">
          <w:rPr>
            <w:rStyle w:val="Hiperveza"/>
            <w:sz w:val="23"/>
            <w:szCs w:val="23"/>
          </w:rPr>
          <w:t>http://ss-obrtnicka-opatija.skole.hr/natje_aji</w:t>
        </w:r>
      </w:hyperlink>
      <w:r w:rsidR="00D20F4B" w:rsidRPr="003E2342">
        <w:rPr>
          <w:sz w:val="23"/>
          <w:szCs w:val="23"/>
        </w:rPr>
        <w:t xml:space="preserve"> </w:t>
      </w:r>
    </w:p>
    <w:p w:rsidR="008A7461" w:rsidRPr="003E2342" w:rsidRDefault="009025D0" w:rsidP="008A7461">
      <w:pPr>
        <w:pStyle w:val="StandardWeb"/>
        <w:spacing w:before="0" w:beforeAutospacing="0" w:after="240" w:afterAutospacing="0"/>
        <w:rPr>
          <w:sz w:val="23"/>
          <w:szCs w:val="23"/>
        </w:rPr>
      </w:pPr>
      <w:r w:rsidRPr="003E2342">
        <w:rPr>
          <w:sz w:val="23"/>
          <w:szCs w:val="23"/>
        </w:rPr>
        <w:t>Prijave na natječaj s pot</w:t>
      </w:r>
      <w:r w:rsidR="00435022">
        <w:rPr>
          <w:sz w:val="23"/>
          <w:szCs w:val="23"/>
        </w:rPr>
        <w:t xml:space="preserve">rebnom dokumentacijom kandidati/kandidatkinje </w:t>
      </w:r>
      <w:r w:rsidRPr="003E2342">
        <w:rPr>
          <w:sz w:val="23"/>
          <w:szCs w:val="23"/>
        </w:rPr>
        <w:t xml:space="preserve">dostavljaju na adresu: </w:t>
      </w:r>
    </w:p>
    <w:p w:rsidR="009025D0" w:rsidRPr="003E2342" w:rsidRDefault="009025D0" w:rsidP="00433E59">
      <w:pPr>
        <w:pStyle w:val="StandardWeb"/>
        <w:spacing w:before="0" w:beforeAutospacing="0" w:after="240" w:afterAutospacing="0"/>
        <w:jc w:val="both"/>
        <w:rPr>
          <w:rStyle w:val="Naglaeno"/>
          <w:sz w:val="23"/>
          <w:szCs w:val="23"/>
        </w:rPr>
      </w:pPr>
      <w:r w:rsidRPr="003E2342">
        <w:rPr>
          <w:b/>
          <w:sz w:val="23"/>
          <w:szCs w:val="23"/>
        </w:rPr>
        <w:t>OBRTNIČKA ŠKOLA</w:t>
      </w:r>
      <w:r w:rsidR="00433E59" w:rsidRPr="003E2342">
        <w:rPr>
          <w:b/>
          <w:sz w:val="23"/>
          <w:szCs w:val="23"/>
        </w:rPr>
        <w:t xml:space="preserve"> OPATIJA</w:t>
      </w:r>
      <w:r w:rsidRPr="003E2342">
        <w:rPr>
          <w:b/>
          <w:sz w:val="23"/>
          <w:szCs w:val="23"/>
        </w:rPr>
        <w:t xml:space="preserve">, Bože Milanovića 3, 51410 Opatija, p.p. 101  u zatvorenoj omotnici </w:t>
      </w:r>
      <w:r w:rsidRPr="003E2342">
        <w:rPr>
          <w:rStyle w:val="Naglaeno"/>
          <w:sz w:val="23"/>
          <w:szCs w:val="23"/>
        </w:rPr>
        <w:t>s naznakom „Za natječaj za ravnatelja/</w:t>
      </w:r>
      <w:proofErr w:type="spellStart"/>
      <w:r w:rsidRPr="003E2342">
        <w:rPr>
          <w:rStyle w:val="Naglaeno"/>
          <w:sz w:val="23"/>
          <w:szCs w:val="23"/>
        </w:rPr>
        <w:t>icu</w:t>
      </w:r>
      <w:proofErr w:type="spellEnd"/>
      <w:r w:rsidRPr="003E2342">
        <w:rPr>
          <w:rStyle w:val="Naglaeno"/>
          <w:sz w:val="23"/>
          <w:szCs w:val="23"/>
        </w:rPr>
        <w:t xml:space="preserve">  - ne otvarati“</w:t>
      </w:r>
    </w:p>
    <w:p w:rsidR="00605FFD" w:rsidRDefault="006E70ED" w:rsidP="006E70ED">
      <w:pPr>
        <w:jc w:val="both"/>
        <w:rPr>
          <w:sz w:val="23"/>
          <w:szCs w:val="23"/>
          <w:lang w:eastAsia="ar-SA"/>
        </w:rPr>
      </w:pPr>
      <w:r w:rsidRPr="003E2342">
        <w:rPr>
          <w:sz w:val="23"/>
          <w:szCs w:val="23"/>
          <w:lang w:eastAsia="ar-SA"/>
        </w:rPr>
        <w:t xml:space="preserve">Urednom prijavom smatra se prijava koja sadrži sve potrebne podatke i priloge navedene u natječaju. </w:t>
      </w:r>
    </w:p>
    <w:p w:rsidR="003E2342" w:rsidRPr="003E2342" w:rsidRDefault="003E2342" w:rsidP="006E70ED">
      <w:pPr>
        <w:jc w:val="both"/>
        <w:rPr>
          <w:sz w:val="23"/>
          <w:szCs w:val="23"/>
          <w:lang w:eastAsia="ar-SA"/>
        </w:rPr>
      </w:pPr>
    </w:p>
    <w:p w:rsidR="009025D0" w:rsidRPr="003E2342" w:rsidRDefault="009025D0" w:rsidP="006E70ED">
      <w:pPr>
        <w:jc w:val="both"/>
        <w:rPr>
          <w:sz w:val="23"/>
          <w:szCs w:val="23"/>
        </w:rPr>
      </w:pPr>
      <w:r w:rsidRPr="003E2342">
        <w:rPr>
          <w:sz w:val="23"/>
          <w:szCs w:val="23"/>
        </w:rPr>
        <w:t>Nepravovremene i nepotpune prijave neće se razmatrati.</w:t>
      </w:r>
    </w:p>
    <w:p w:rsidR="009025D0" w:rsidRPr="003E2342" w:rsidRDefault="009025D0" w:rsidP="006E70ED">
      <w:pPr>
        <w:pStyle w:val="StandardWeb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Kandidati</w:t>
      </w:r>
      <w:r w:rsidR="00435022">
        <w:rPr>
          <w:sz w:val="23"/>
          <w:szCs w:val="23"/>
        </w:rPr>
        <w:t>/kandidatkinje</w:t>
      </w:r>
      <w:r w:rsidRPr="003E2342">
        <w:rPr>
          <w:sz w:val="23"/>
          <w:szCs w:val="23"/>
        </w:rPr>
        <w:t xml:space="preserve"> će biti pozvani</w:t>
      </w:r>
      <w:r w:rsidR="00435022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na predstavljanje programa rada za mandatno razdoblje sukladno članku 127. Zakona o odgoju i obrazovanju u osnovnoj i srednjoj školi.</w:t>
      </w:r>
    </w:p>
    <w:p w:rsidR="009025D0" w:rsidRPr="003E2342" w:rsidRDefault="009025D0" w:rsidP="006E70ED">
      <w:pPr>
        <w:pStyle w:val="StandardWeb"/>
        <w:jc w:val="both"/>
        <w:rPr>
          <w:sz w:val="23"/>
          <w:szCs w:val="23"/>
        </w:rPr>
      </w:pPr>
      <w:r w:rsidRPr="003E2342">
        <w:rPr>
          <w:sz w:val="23"/>
          <w:szCs w:val="23"/>
        </w:rPr>
        <w:t>Prijavom na natječaj kandidat</w:t>
      </w:r>
      <w:r w:rsidR="00435022">
        <w:rPr>
          <w:sz w:val="23"/>
          <w:szCs w:val="23"/>
        </w:rPr>
        <w:t>/kandidatkinja</w:t>
      </w:r>
      <w:r w:rsidRPr="003E2342">
        <w:rPr>
          <w:sz w:val="23"/>
          <w:szCs w:val="23"/>
        </w:rPr>
        <w:t xml:space="preserve"> daje privolu Obrtničkoj školi iz Opatije za obradu osobnih podataka u skladu s propisima kojima je propisana zaštita osobnih podataka u svrhu provedbe natječajnog postupka.</w:t>
      </w:r>
    </w:p>
    <w:p w:rsidR="009025D0" w:rsidRPr="003E2342" w:rsidRDefault="009025D0" w:rsidP="006E70ED">
      <w:pPr>
        <w:pStyle w:val="StandardWeb"/>
        <w:jc w:val="both"/>
        <w:rPr>
          <w:b/>
          <w:sz w:val="23"/>
          <w:szCs w:val="23"/>
        </w:rPr>
      </w:pPr>
      <w:r w:rsidRPr="003E2342">
        <w:rPr>
          <w:sz w:val="23"/>
          <w:szCs w:val="23"/>
        </w:rPr>
        <w:t>O rezultatima natječaja kandidati</w:t>
      </w:r>
      <w:r w:rsidR="00435022">
        <w:rPr>
          <w:sz w:val="23"/>
          <w:szCs w:val="23"/>
        </w:rPr>
        <w:t>/kandidatkinje</w:t>
      </w:r>
      <w:r w:rsidRPr="003E2342">
        <w:rPr>
          <w:sz w:val="23"/>
          <w:szCs w:val="23"/>
        </w:rPr>
        <w:t xml:space="preserve"> će </w:t>
      </w:r>
      <w:r w:rsidRPr="003E2342">
        <w:rPr>
          <w:color w:val="000000" w:themeColor="text1"/>
          <w:sz w:val="23"/>
          <w:szCs w:val="23"/>
        </w:rPr>
        <w:t>pisano</w:t>
      </w:r>
      <w:r w:rsidRPr="003E2342">
        <w:rPr>
          <w:color w:val="FF0000"/>
          <w:sz w:val="23"/>
          <w:szCs w:val="23"/>
        </w:rPr>
        <w:t xml:space="preserve"> </w:t>
      </w:r>
      <w:r w:rsidRPr="003E2342">
        <w:rPr>
          <w:sz w:val="23"/>
          <w:szCs w:val="23"/>
        </w:rPr>
        <w:t>biti obaviješteni</w:t>
      </w:r>
      <w:r w:rsidR="00435022">
        <w:rPr>
          <w:sz w:val="23"/>
          <w:szCs w:val="23"/>
        </w:rPr>
        <w:t>/e</w:t>
      </w:r>
      <w:r w:rsidRPr="003E2342">
        <w:rPr>
          <w:sz w:val="23"/>
          <w:szCs w:val="23"/>
        </w:rPr>
        <w:t xml:space="preserve"> u roku od četrdeset i pet (45) dana od dana isteka roka za podnošenje prijava.   </w:t>
      </w:r>
    </w:p>
    <w:p w:rsidR="008B4B70" w:rsidRPr="003E2342" w:rsidRDefault="00605FFD" w:rsidP="005E6363">
      <w:pPr>
        <w:spacing w:line="360" w:lineRule="auto"/>
        <w:ind w:left="5664"/>
        <w:jc w:val="right"/>
        <w:rPr>
          <w:b/>
          <w:sz w:val="23"/>
          <w:szCs w:val="23"/>
        </w:rPr>
      </w:pPr>
      <w:r w:rsidRPr="003E2342">
        <w:rPr>
          <w:b/>
          <w:sz w:val="23"/>
          <w:szCs w:val="23"/>
        </w:rPr>
        <w:t>Obrtnička škola Opatija</w:t>
      </w:r>
    </w:p>
    <w:sectPr w:rsidR="008B4B70" w:rsidRPr="003E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8B4"/>
    <w:multiLevelType w:val="hybridMultilevel"/>
    <w:tmpl w:val="3CDC1C24"/>
    <w:lvl w:ilvl="0" w:tplc="C8527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401B4"/>
    <w:multiLevelType w:val="hybridMultilevel"/>
    <w:tmpl w:val="196C8BD0"/>
    <w:lvl w:ilvl="0" w:tplc="A78AC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18DB"/>
    <w:multiLevelType w:val="hybridMultilevel"/>
    <w:tmpl w:val="6CE89FE8"/>
    <w:lvl w:ilvl="0" w:tplc="E14E0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1CC0"/>
    <w:multiLevelType w:val="hybridMultilevel"/>
    <w:tmpl w:val="16D66478"/>
    <w:lvl w:ilvl="0" w:tplc="BC326C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10DB2"/>
    <w:multiLevelType w:val="hybridMultilevel"/>
    <w:tmpl w:val="44C6C1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21B3"/>
    <w:multiLevelType w:val="hybridMultilevel"/>
    <w:tmpl w:val="2702D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0EB9"/>
    <w:multiLevelType w:val="hybridMultilevel"/>
    <w:tmpl w:val="B156CBD8"/>
    <w:lvl w:ilvl="0" w:tplc="6CB4B60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C"/>
    <w:rsid w:val="000C21B9"/>
    <w:rsid w:val="000E3396"/>
    <w:rsid w:val="0011667D"/>
    <w:rsid w:val="0012332A"/>
    <w:rsid w:val="00167B44"/>
    <w:rsid w:val="001B3EF3"/>
    <w:rsid w:val="001D62CA"/>
    <w:rsid w:val="0023415A"/>
    <w:rsid w:val="002B0976"/>
    <w:rsid w:val="002B6906"/>
    <w:rsid w:val="002D6DEF"/>
    <w:rsid w:val="002F392B"/>
    <w:rsid w:val="00302D12"/>
    <w:rsid w:val="00305D84"/>
    <w:rsid w:val="00320F69"/>
    <w:rsid w:val="00332499"/>
    <w:rsid w:val="003544FB"/>
    <w:rsid w:val="003667BB"/>
    <w:rsid w:val="003723FC"/>
    <w:rsid w:val="003E2342"/>
    <w:rsid w:val="00433E59"/>
    <w:rsid w:val="00435022"/>
    <w:rsid w:val="0048250C"/>
    <w:rsid w:val="00486FE9"/>
    <w:rsid w:val="004A65A5"/>
    <w:rsid w:val="004C656A"/>
    <w:rsid w:val="004D3E0E"/>
    <w:rsid w:val="004E22EB"/>
    <w:rsid w:val="004F112A"/>
    <w:rsid w:val="00531179"/>
    <w:rsid w:val="005B77A6"/>
    <w:rsid w:val="005E6363"/>
    <w:rsid w:val="00605FFD"/>
    <w:rsid w:val="0069682D"/>
    <w:rsid w:val="006E70ED"/>
    <w:rsid w:val="0070309E"/>
    <w:rsid w:val="007968AD"/>
    <w:rsid w:val="00807705"/>
    <w:rsid w:val="00824C67"/>
    <w:rsid w:val="00835C48"/>
    <w:rsid w:val="008666B2"/>
    <w:rsid w:val="00875A2D"/>
    <w:rsid w:val="008870FF"/>
    <w:rsid w:val="008A7461"/>
    <w:rsid w:val="008B4B70"/>
    <w:rsid w:val="009025D0"/>
    <w:rsid w:val="00917827"/>
    <w:rsid w:val="00970230"/>
    <w:rsid w:val="009C2B51"/>
    <w:rsid w:val="009F3C18"/>
    <w:rsid w:val="00A421C6"/>
    <w:rsid w:val="00A837DA"/>
    <w:rsid w:val="00A949AA"/>
    <w:rsid w:val="00AA1557"/>
    <w:rsid w:val="00B03F6C"/>
    <w:rsid w:val="00B179B7"/>
    <w:rsid w:val="00B42C97"/>
    <w:rsid w:val="00B51C2A"/>
    <w:rsid w:val="00C73F32"/>
    <w:rsid w:val="00CB5E32"/>
    <w:rsid w:val="00D20F4B"/>
    <w:rsid w:val="00D62868"/>
    <w:rsid w:val="00D8665C"/>
    <w:rsid w:val="00DA5B56"/>
    <w:rsid w:val="00DE2255"/>
    <w:rsid w:val="00DE68FF"/>
    <w:rsid w:val="00E13BF2"/>
    <w:rsid w:val="00E40468"/>
    <w:rsid w:val="00E53E76"/>
    <w:rsid w:val="00F107FF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CFC"/>
  <w15:chartTrackingRefBased/>
  <w15:docId w15:val="{039D55AE-B529-4C6A-B01E-91E0E057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837DA"/>
    <w:pPr>
      <w:keepNext/>
      <w:overflowPunct/>
      <w:autoSpaceDE/>
      <w:autoSpaceDN/>
      <w:adjustRightInd/>
      <w:jc w:val="center"/>
      <w:outlineLvl w:val="1"/>
    </w:pPr>
    <w:rPr>
      <w:b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835C48"/>
    <w:rPr>
      <w:sz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835C48"/>
    <w:pPr>
      <w:ind w:left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35C4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1D62CA"/>
    <w:pPr>
      <w:ind w:left="720"/>
      <w:contextualSpacing/>
    </w:pPr>
  </w:style>
  <w:style w:type="paragraph" w:styleId="Bezproreda">
    <w:name w:val="No Spacing"/>
    <w:uiPriority w:val="1"/>
    <w:qFormat/>
    <w:rsid w:val="00AA155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7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9B7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837D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837DA"/>
    <w:rPr>
      <w:rFonts w:ascii="Times New Roman" w:eastAsia="Times New Roman" w:hAnsi="Times New Roman" w:cs="Times New Roman"/>
      <w:sz w:val="16"/>
      <w:szCs w:val="16"/>
      <w:lang w:val="en-US"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837D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837DA"/>
    <w:rPr>
      <w:rFonts w:ascii="Times New Roman" w:eastAsia="Times New Roman" w:hAnsi="Times New Roman" w:cs="Times New Roman"/>
      <w:sz w:val="16"/>
      <w:szCs w:val="16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A837D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tandardWeb">
    <w:name w:val="Normal (Web)"/>
    <w:basedOn w:val="Normal"/>
    <w:uiPriority w:val="99"/>
    <w:unhideWhenUsed/>
    <w:rsid w:val="009025D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basedOn w:val="Zadanifontodlomka"/>
    <w:uiPriority w:val="22"/>
    <w:qFormat/>
    <w:rsid w:val="009025D0"/>
    <w:rPr>
      <w:b/>
      <w:bCs/>
    </w:rPr>
  </w:style>
  <w:style w:type="character" w:styleId="Hiperveza">
    <w:name w:val="Hyperlink"/>
    <w:basedOn w:val="Zadanifontodlomka"/>
    <w:uiPriority w:val="99"/>
    <w:unhideWhenUsed/>
    <w:rsid w:val="009025D0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9025D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E70ED"/>
    <w:rPr>
      <w:color w:val="954F72" w:themeColor="followedHyperlink"/>
      <w:u w:val="single"/>
    </w:rPr>
  </w:style>
  <w:style w:type="character" w:customStyle="1" w:styleId="WW8Num2z3">
    <w:name w:val="WW8Num2z3"/>
    <w:rsid w:val="006E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obrtnicka-opatija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cp:lastPrinted>2024-04-05T06:38:00Z</cp:lastPrinted>
  <dcterms:created xsi:type="dcterms:W3CDTF">2024-04-04T11:55:00Z</dcterms:created>
  <dcterms:modified xsi:type="dcterms:W3CDTF">2024-04-05T06:39:00Z</dcterms:modified>
</cp:coreProperties>
</file>